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DC" w:rsidRPr="00C10354" w:rsidRDefault="008639E5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bookmarkStart w:id="0" w:name="_GoBack"/>
      <w:r w:rsidRPr="00C10354">
        <w:rPr>
          <w:rFonts w:ascii="Times New Roman" w:hAnsi="Times New Roman" w:cs="Times New Roman"/>
          <w:b/>
          <w:sz w:val="44"/>
          <w:szCs w:val="44"/>
          <w:u w:val="single"/>
        </w:rPr>
        <w:t xml:space="preserve">Concussions and </w:t>
      </w:r>
      <w:proofErr w:type="spellStart"/>
      <w:r w:rsidRPr="00C10354">
        <w:rPr>
          <w:rFonts w:ascii="Times New Roman" w:hAnsi="Times New Roman" w:cs="Times New Roman"/>
          <w:b/>
          <w:sz w:val="44"/>
          <w:szCs w:val="44"/>
          <w:u w:val="single"/>
        </w:rPr>
        <w:t>PCS</w:t>
      </w:r>
      <w:proofErr w:type="gramStart"/>
      <w:r w:rsidRPr="00C10354">
        <w:rPr>
          <w:rFonts w:ascii="Times New Roman" w:hAnsi="Times New Roman" w:cs="Times New Roman"/>
          <w:b/>
          <w:sz w:val="44"/>
          <w:szCs w:val="44"/>
          <w:u w:val="single"/>
        </w:rPr>
        <w:t>:Postconcussion</w:t>
      </w:r>
      <w:proofErr w:type="spellEnd"/>
      <w:proofErr w:type="gramEnd"/>
      <w:r w:rsidRPr="00C10354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proofErr w:type="spellStart"/>
      <w:r w:rsidRPr="00C10354">
        <w:rPr>
          <w:rFonts w:ascii="Times New Roman" w:hAnsi="Times New Roman" w:cs="Times New Roman"/>
          <w:b/>
          <w:sz w:val="44"/>
          <w:szCs w:val="44"/>
          <w:u w:val="single"/>
        </w:rPr>
        <w:t>Syndrone</w:t>
      </w:r>
      <w:proofErr w:type="spellEnd"/>
    </w:p>
    <w:bookmarkEnd w:id="0"/>
    <w:p w:rsidR="00E7374D" w:rsidRDefault="00E7374D">
      <w:pPr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8639E5" w:rsidRPr="00E7374D" w:rsidRDefault="00E7374D" w:rsidP="00E73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Severe, abrupt physical impact can seriously traumatize the body’s structure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initiating an astonishing cascade of dysfunctional imbalances while simultaneously displaying no medically detectable evidence of tissue damage.</w:t>
      </w:r>
      <w:r w:rsidR="005E1DA6">
        <w:rPr>
          <w:rFonts w:ascii="Times New Roman" w:hAnsi="Times New Roman" w:cs="Times New Roman"/>
          <w:sz w:val="28"/>
          <w:szCs w:val="28"/>
        </w:rPr>
        <w:t xml:space="preserve"> The efficient rebalancing properties </w:t>
      </w:r>
      <w:proofErr w:type="gramStart"/>
      <w:r w:rsidR="005E1DA6">
        <w:rPr>
          <w:rFonts w:ascii="Times New Roman" w:hAnsi="Times New Roman" w:cs="Times New Roman"/>
          <w:sz w:val="28"/>
          <w:szCs w:val="28"/>
        </w:rPr>
        <w:t xml:space="preserve">of  </w:t>
      </w:r>
      <w:proofErr w:type="spellStart"/>
      <w:r w:rsidR="005E1DA6">
        <w:rPr>
          <w:rFonts w:ascii="Times New Roman" w:hAnsi="Times New Roman" w:cs="Times New Roman"/>
          <w:sz w:val="28"/>
          <w:szCs w:val="28"/>
        </w:rPr>
        <w:t>Bowenwork</w:t>
      </w:r>
      <w:proofErr w:type="spellEnd"/>
      <w:proofErr w:type="gramEnd"/>
      <w:r w:rsidR="00C10354">
        <w:rPr>
          <w:rFonts w:ascii="Times New Roman" w:hAnsi="Times New Roman" w:cs="Times New Roman"/>
          <w:sz w:val="28"/>
          <w:szCs w:val="28"/>
        </w:rPr>
        <w:t>®</w:t>
      </w:r>
      <w:r w:rsidR="005E1DA6">
        <w:rPr>
          <w:rFonts w:ascii="Times New Roman" w:hAnsi="Times New Roman" w:cs="Times New Roman"/>
          <w:sz w:val="28"/>
          <w:szCs w:val="28"/>
        </w:rPr>
        <w:t xml:space="preserve"> are truly ideally suited for such gross physical imbalances. The following paragraph</w:t>
      </w:r>
      <w:r w:rsidR="00C10354">
        <w:rPr>
          <w:rFonts w:ascii="Times New Roman" w:hAnsi="Times New Roman" w:cs="Times New Roman"/>
          <w:sz w:val="28"/>
          <w:szCs w:val="28"/>
        </w:rPr>
        <w:t xml:space="preserve"> </w:t>
      </w:r>
      <w:r w:rsidR="005E1DA6">
        <w:rPr>
          <w:rFonts w:ascii="Times New Roman" w:hAnsi="Times New Roman" w:cs="Times New Roman"/>
          <w:sz w:val="28"/>
          <w:szCs w:val="28"/>
        </w:rPr>
        <w:t xml:space="preserve">portrays how </w:t>
      </w:r>
      <w:proofErr w:type="spellStart"/>
      <w:r w:rsidR="005E1DA6">
        <w:rPr>
          <w:rFonts w:ascii="Times New Roman" w:hAnsi="Times New Roman" w:cs="Times New Roman"/>
          <w:sz w:val="28"/>
          <w:szCs w:val="28"/>
        </w:rPr>
        <w:t>Bowenwork</w:t>
      </w:r>
      <w:proofErr w:type="spellEnd"/>
      <w:r w:rsidR="005E1DA6">
        <w:rPr>
          <w:rFonts w:ascii="Times New Roman" w:hAnsi="Times New Roman" w:cs="Times New Roman"/>
          <w:sz w:val="28"/>
          <w:szCs w:val="28"/>
        </w:rPr>
        <w:t xml:space="preserve"> can offset the trauma-induced neurological overload and does reliably initiate the safe swift rebalancing and full asymptomatic recovery.</w:t>
      </w:r>
    </w:p>
    <w:p w:rsidR="001E52E3" w:rsidRDefault="00E62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One of our </w:t>
      </w:r>
      <w:proofErr w:type="spellStart"/>
      <w:r>
        <w:rPr>
          <w:rFonts w:ascii="Times New Roman" w:hAnsi="Times New Roman" w:cs="Times New Roman"/>
          <w:sz w:val="28"/>
          <w:szCs w:val="28"/>
        </w:rPr>
        <w:t>Bowenwork</w:t>
      </w:r>
      <w:proofErr w:type="spellEnd"/>
      <w:r w:rsidR="00C10354">
        <w:rPr>
          <w:rFonts w:ascii="Times New Roman" w:hAnsi="Times New Roman" w:cs="Times New Roman"/>
          <w:sz w:val="28"/>
          <w:szCs w:val="28"/>
        </w:rPr>
        <w:t xml:space="preserve"> </w:t>
      </w:r>
      <w:r w:rsidR="00C10354">
        <w:rPr>
          <w:rFonts w:ascii="Times New Roman" w:hAnsi="Times New Roman" w:cs="Times New Roman"/>
          <w:sz w:val="28"/>
          <w:szCs w:val="28"/>
        </w:rPr>
        <w:t xml:space="preserve">(The Bowen Technique) </w:t>
      </w:r>
      <w:r>
        <w:rPr>
          <w:rFonts w:ascii="Times New Roman" w:hAnsi="Times New Roman" w:cs="Times New Roman"/>
          <w:sz w:val="28"/>
          <w:szCs w:val="28"/>
        </w:rPr>
        <w:t xml:space="preserve"> Practitioners</w:t>
      </w:r>
      <w:r w:rsidR="00E73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 California over a period of years treated 33 c</w:t>
      </w:r>
      <w:r w:rsidR="00876C25">
        <w:rPr>
          <w:rFonts w:ascii="Times New Roman" w:hAnsi="Times New Roman" w:cs="Times New Roman"/>
          <w:sz w:val="28"/>
          <w:szCs w:val="28"/>
        </w:rPr>
        <w:t xml:space="preserve">ases of Sports Concussions and </w:t>
      </w:r>
      <w:r>
        <w:rPr>
          <w:rFonts w:ascii="Times New Roman" w:hAnsi="Times New Roman" w:cs="Times New Roman"/>
          <w:sz w:val="28"/>
          <w:szCs w:val="28"/>
        </w:rPr>
        <w:t>78% (26 of 33) were independently medically verified as recovered by team trainers or doctors and granted official medical clearance to return to play within 72 hours post-session. All players safely returned to play with no recurring problems. The slowest responding</w:t>
      </w:r>
      <w:r w:rsidR="00876C25">
        <w:rPr>
          <w:rFonts w:ascii="Times New Roman" w:hAnsi="Times New Roman" w:cs="Times New Roman"/>
          <w:sz w:val="28"/>
          <w:szCs w:val="28"/>
        </w:rPr>
        <w:t>, two required six days to recover and one 12 full days.</w:t>
      </w:r>
    </w:p>
    <w:p w:rsidR="00876C25" w:rsidRDefault="00876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Concussions and PCS </w:t>
      </w:r>
      <w:proofErr w:type="gramStart"/>
      <w:r>
        <w:rPr>
          <w:rFonts w:ascii="Times New Roman" w:hAnsi="Times New Roman" w:cs="Times New Roman"/>
          <w:sz w:val="28"/>
          <w:szCs w:val="28"/>
        </w:rPr>
        <w:t>happens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many more than in sports from vehicle accidents, falls and other unprotected head impacts. They are often more serious than sports injuries and primarily affect very young children</w:t>
      </w:r>
      <w:r w:rsidR="00CC6E68">
        <w:rPr>
          <w:rFonts w:ascii="Times New Roman" w:hAnsi="Times New Roman" w:cs="Times New Roman"/>
          <w:sz w:val="28"/>
          <w:szCs w:val="28"/>
        </w:rPr>
        <w:t>, teens and senior citizens.</w:t>
      </w:r>
    </w:p>
    <w:p w:rsidR="00CC6E68" w:rsidRDefault="00CC6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you or someone you know has PCS </w:t>
      </w:r>
      <w:proofErr w:type="spellStart"/>
      <w:r>
        <w:rPr>
          <w:rFonts w:ascii="Times New Roman" w:hAnsi="Times New Roman" w:cs="Times New Roman"/>
          <w:sz w:val="28"/>
          <w:szCs w:val="28"/>
        </w:rPr>
        <w:t>Bowenwork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offers an opportunity to overcome the problem. If it is a long standing problem these usually respond, it usually takes a little longer and a few more sessions</w:t>
      </w:r>
      <w:r w:rsidR="00C205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C25" w:rsidRPr="008639E5" w:rsidRDefault="00876C25">
      <w:pPr>
        <w:rPr>
          <w:rFonts w:ascii="Times New Roman" w:hAnsi="Times New Roman" w:cs="Times New Roman"/>
          <w:sz w:val="28"/>
          <w:szCs w:val="28"/>
        </w:rPr>
      </w:pPr>
    </w:p>
    <w:sectPr w:rsidR="00876C25" w:rsidRPr="008639E5" w:rsidSect="00C10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E5"/>
    <w:rsid w:val="001E52E3"/>
    <w:rsid w:val="005E1DA6"/>
    <w:rsid w:val="008639E5"/>
    <w:rsid w:val="00876C25"/>
    <w:rsid w:val="00886CDC"/>
    <w:rsid w:val="009D2E4F"/>
    <w:rsid w:val="00C10354"/>
    <w:rsid w:val="00C20585"/>
    <w:rsid w:val="00CC6E68"/>
    <w:rsid w:val="00E62A94"/>
    <w:rsid w:val="00E7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1</cp:revision>
  <cp:lastPrinted>2014-09-03T19:02:00Z</cp:lastPrinted>
  <dcterms:created xsi:type="dcterms:W3CDTF">2014-09-03T16:40:00Z</dcterms:created>
  <dcterms:modified xsi:type="dcterms:W3CDTF">2014-09-03T21:03:00Z</dcterms:modified>
</cp:coreProperties>
</file>